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C6" w:rsidRPr="002D799E" w:rsidRDefault="007D59E4" w:rsidP="002D799E">
      <w:pPr>
        <w:rPr>
          <w:rFonts w:ascii="Proxima Nova Soft" w:hAnsi="Proxima Nova Soft"/>
          <w:b/>
          <w:color w:val="FFFFFF" w:themeColor="background1"/>
          <w:sz w:val="36"/>
          <w:szCs w:val="36"/>
        </w:rPr>
      </w:pPr>
      <w:r>
        <w:rPr>
          <w:rFonts w:ascii="Proxima Nova Soft" w:hAnsi="Proxima Nova Sof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-347014</wp:posOffset>
                </wp:positionV>
                <wp:extent cx="5597718" cy="9382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718" cy="938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FAE" w:rsidRPr="007D59E4" w:rsidRDefault="00497FA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D7203">
                              <w:rPr>
                                <w:rFonts w:ascii="Proxima Nova Soft" w:hAnsi="Proxima Nova So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Tell your MP why they should attend the supported housing</w:t>
                            </w:r>
                            <w:r>
                              <w:rPr>
                                <w:rFonts w:ascii="Proxima Nova Soft" w:hAnsi="Proxima Nova Soft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debate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55pt;margin-top:-27.3pt;width:440.75pt;height:7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" filled="f" stroked="f" strokeweight=".5pt">
                <v:textbox>
                  <w:txbxContent>
                    <w:p w:rsidR="00497FAE" w:rsidRPr="007D59E4" w:rsidRDefault="00497FAE">
                      <w:pPr>
                        <w:rPr>
                          <w:sz w:val="52"/>
                          <w:szCs w:val="52"/>
                        </w:rPr>
                      </w:pPr>
                      <w:r w:rsidRPr="008D7203">
                        <w:rPr>
                          <w:rFonts w:ascii="Proxima Nova Soft" w:hAnsi="Proxima Nova Soft"/>
                          <w:b/>
                          <w:color w:val="FFFFFF" w:themeColor="background1"/>
                          <w:sz w:val="48"/>
                          <w:szCs w:val="48"/>
                        </w:rPr>
                        <w:t>Tell your MP why they should attend the supported housing</w:t>
                      </w:r>
                      <w:r>
                        <w:rPr>
                          <w:rFonts w:ascii="Proxima Nova Soft" w:hAnsi="Proxima Nova Soft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debate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oxima Nova Soft" w:hAnsi="Proxima Nova Soft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C6A8C25" wp14:editId="4E8F6698">
            <wp:simplePos x="0" y="0"/>
            <wp:positionH relativeFrom="column">
              <wp:posOffset>4491464</wp:posOffset>
            </wp:positionH>
            <wp:positionV relativeFrom="paragraph">
              <wp:posOffset>-1215390</wp:posOffset>
            </wp:positionV>
            <wp:extent cx="3594100" cy="254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F–Starts-At-Home–Primary–Whi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 Nova Soft" w:hAnsi="Proxima Nova Soft"/>
          <w:b/>
          <w:noProof/>
          <w:color w:val="009FB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E9D9BCF" wp14:editId="7F6F505A">
                <wp:simplePos x="0" y="0"/>
                <wp:positionH relativeFrom="column">
                  <wp:posOffset>-788035</wp:posOffset>
                </wp:positionH>
                <wp:positionV relativeFrom="paragraph">
                  <wp:posOffset>-776605</wp:posOffset>
                </wp:positionV>
                <wp:extent cx="8559800" cy="15132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0" cy="151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FAE" w:rsidRDefault="00497FAE" w:rsidP="002D799E">
                            <w:pPr>
                              <w:shd w:val="clear" w:color="auto" w:fill="009FB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9BCF" id="Text Box 3" o:spid="_x0000_s1027" type="#_x0000_t202" style="position:absolute;margin-left:-62.05pt;margin-top:-61.15pt;width:674pt;height:119.1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" fillcolor="white [3201]" stroked="f" strokeweight=".5pt">
                <v:textbox>
                  <w:txbxContent>
                    <w:p w:rsidR="00497FAE" w:rsidRDefault="00497FAE" w:rsidP="002D799E">
                      <w:pPr>
                        <w:shd w:val="clear" w:color="auto" w:fill="009FB0"/>
                      </w:pPr>
                    </w:p>
                  </w:txbxContent>
                </v:textbox>
              </v:shape>
            </w:pict>
          </mc:Fallback>
        </mc:AlternateContent>
      </w:r>
      <w:r w:rsidR="009E6DF3" w:rsidRPr="002D799E">
        <w:rPr>
          <w:rFonts w:ascii="Proxima Nova Soft" w:hAnsi="Proxima Nova Soft"/>
          <w:b/>
          <w:color w:val="FFFFFF" w:themeColor="background1"/>
          <w:sz w:val="36"/>
          <w:szCs w:val="36"/>
        </w:rPr>
        <w:t xml:space="preserve"> </w:t>
      </w:r>
    </w:p>
    <w:p w:rsidR="002D799E" w:rsidRDefault="002D799E" w:rsidP="002D799E">
      <w:pPr>
        <w:rPr>
          <w:lang w:eastAsia="en-GB"/>
        </w:rPr>
      </w:pPr>
    </w:p>
    <w:p w:rsidR="00C205C6" w:rsidRDefault="007D59E4" w:rsidP="002D799E">
      <w:r>
        <w:rPr>
          <w:lang w:eastAsia="en-GB"/>
        </w:rPr>
        <w:br/>
      </w:r>
      <w:r w:rsidR="008D7203">
        <w:rPr>
          <w:lang w:eastAsia="en-GB"/>
        </w:rPr>
        <w:t xml:space="preserve">The </w:t>
      </w:r>
      <w:r w:rsidR="009E6DF3" w:rsidRPr="00B04D31">
        <w:rPr>
          <w:lang w:eastAsia="en-GB"/>
        </w:rPr>
        <w:t xml:space="preserve">Starts at Home campaign aims to ensure that people who need extra support will always have a home that meets their needs. We do this by </w:t>
      </w:r>
      <w:r w:rsidR="009E6DF3" w:rsidRPr="00B04D31">
        <w:rPr>
          <w:shd w:val="clear" w:color="auto" w:fill="FFFFFF"/>
        </w:rPr>
        <w:t>telling MPs and decision makers about the positive stories of people who have gained indepen</w:t>
      </w:r>
      <w:r w:rsidR="00DC0301">
        <w:rPr>
          <w:shd w:val="clear" w:color="auto" w:fill="FFFFFF"/>
        </w:rPr>
        <w:t>dence through supported housing</w:t>
      </w:r>
      <w:r w:rsidR="002D0781">
        <w:rPr>
          <w:shd w:val="clear" w:color="auto" w:fill="FFFFFF"/>
        </w:rPr>
        <w:t>,</w:t>
      </w:r>
      <w:r w:rsidR="00DC0301">
        <w:rPr>
          <w:shd w:val="clear" w:color="auto" w:fill="FFFFFF"/>
        </w:rPr>
        <w:t xml:space="preserve"> so they can champion the sector in Parliament. </w:t>
      </w:r>
      <w:r w:rsidR="008D7203">
        <w:rPr>
          <w:shd w:val="clear" w:color="auto" w:fill="FFFFFF"/>
        </w:rPr>
        <w:t xml:space="preserve">Building on the success of </w:t>
      </w:r>
      <w:r w:rsidR="00497FAE">
        <w:rPr>
          <w:shd w:val="clear" w:color="auto" w:fill="FFFFFF"/>
        </w:rPr>
        <w:t>Starts at Home day, w</w:t>
      </w:r>
      <w:r w:rsidR="00246C16">
        <w:rPr>
          <w:shd w:val="clear" w:color="auto" w:fill="FFFFFF"/>
        </w:rPr>
        <w:t>e need as many MPs as possible to attend a Westminster Hall Debate on Tuesday 10 October at 4pm to champion their local supported housing services.</w:t>
      </w:r>
    </w:p>
    <w:p w:rsidR="007D59E4" w:rsidRDefault="000B3F7C" w:rsidP="007D59E4">
      <w:r>
        <w:t>If you don’t know who you</w:t>
      </w:r>
      <w:r w:rsidR="008A7C2A">
        <w:t>r</w:t>
      </w:r>
      <w:r>
        <w:t xml:space="preserve"> MP is then f</w:t>
      </w:r>
      <w:r w:rsidR="009E6DF3">
        <w:t xml:space="preserve">inding out </w:t>
      </w:r>
      <w:r>
        <w:t>i</w:t>
      </w:r>
      <w:r w:rsidR="009E6DF3">
        <w:t>s simple</w:t>
      </w:r>
      <w:r>
        <w:t>.</w:t>
      </w:r>
      <w:r w:rsidR="007D59E4">
        <w:t xml:space="preserve"> </w:t>
      </w:r>
    </w:p>
    <w:p w:rsidR="009E6DF3" w:rsidRDefault="00030416" w:rsidP="007D59E4">
      <w:pPr>
        <w:pStyle w:val="ListParagraph"/>
        <w:numPr>
          <w:ilvl w:val="0"/>
          <w:numId w:val="2"/>
        </w:numPr>
      </w:pPr>
      <w:r>
        <w:t>Call the House</w:t>
      </w:r>
      <w:r w:rsidR="009E6DF3">
        <w:t xml:space="preserve"> of Commons Information Office on 020 7219 </w:t>
      </w:r>
      <w:r w:rsidR="00A438B1">
        <w:t>4272</w:t>
      </w:r>
      <w:r w:rsidR="009E6DF3">
        <w:t xml:space="preserve">. </w:t>
      </w:r>
    </w:p>
    <w:p w:rsidR="009E6DF3" w:rsidRDefault="009E6DF3" w:rsidP="007D59E4">
      <w:pPr>
        <w:pStyle w:val="ListParagraph"/>
        <w:numPr>
          <w:ilvl w:val="0"/>
          <w:numId w:val="2"/>
        </w:numPr>
      </w:pPr>
      <w:r>
        <w:t xml:space="preserve">Visit </w:t>
      </w:r>
      <w:hyperlink r:id="rId7" w:history="1">
        <w:r w:rsidRPr="005A77F4">
          <w:rPr>
            <w:rStyle w:val="Hyperlink"/>
          </w:rPr>
          <w:t>www.theyworkforyou.com</w:t>
        </w:r>
      </w:hyperlink>
      <w:r>
        <w:t xml:space="preserve"> and enter your postcode to find your MP’s name, which party they belong to and what constituency you live in. 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08"/>
      </w:tblGrid>
      <w:tr w:rsidR="009E6DF3" w:rsidTr="007D59E4">
        <w:tc>
          <w:tcPr>
            <w:tcW w:w="8708" w:type="dxa"/>
          </w:tcPr>
          <w:p w:rsidR="007D59E4" w:rsidRPr="007D59E4" w:rsidRDefault="007D59E4" w:rsidP="007D59E4">
            <w:pPr>
              <w:jc w:val="center"/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</w:pPr>
            <w:r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br/>
            </w:r>
            <w:r w:rsidRPr="007D59E4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>Example</w:t>
            </w:r>
            <w:r w:rsidR="000B3F7C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 xml:space="preserve"> </w:t>
            </w:r>
            <w:r w:rsidR="006F3947" w:rsidRPr="007D59E4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>MP Letter</w:t>
            </w:r>
            <w:r w:rsidR="006F3947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 xml:space="preserve"> for </w:t>
            </w:r>
            <w:r w:rsidR="00497FAE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>Westminster Hall debate</w:t>
            </w:r>
            <w:r w:rsidRPr="007D59E4">
              <w:rPr>
                <w:rFonts w:ascii="Proxima Nova Soft" w:hAnsi="Proxima Nova Soft"/>
                <w:b/>
                <w:color w:val="009FB0"/>
                <w:sz w:val="28"/>
                <w:szCs w:val="28"/>
              </w:rPr>
              <w:t xml:space="preserve"> </w:t>
            </w:r>
          </w:p>
          <w:p w:rsidR="009E6DF3" w:rsidRDefault="004F209C" w:rsidP="00B04D31">
            <w:r>
              <w:rPr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C418F" wp14:editId="517BE995">
                      <wp:simplePos x="0" y="0"/>
                      <wp:positionH relativeFrom="column">
                        <wp:posOffset>3729946</wp:posOffset>
                      </wp:positionH>
                      <wp:positionV relativeFrom="paragraph">
                        <wp:posOffset>150864</wp:posOffset>
                      </wp:positionV>
                      <wp:extent cx="1461460" cy="1267485"/>
                      <wp:effectExtent l="0" t="0" r="24765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460" cy="126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7FAE" w:rsidRDefault="00497FAE" w:rsidP="004F209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Your name </w:t>
                                  </w:r>
                                  <w:r>
                                    <w:rPr>
                                      <w:i/>
                                    </w:rPr>
                                    <w:br/>
                                    <w:t xml:space="preserve">Address </w:t>
                                  </w:r>
                                  <w:r>
                                    <w:rPr>
                                      <w:i/>
                                    </w:rPr>
                                    <w:br/>
                                    <w:t>Town</w:t>
                                  </w:r>
                                  <w:r>
                                    <w:rPr>
                                      <w:i/>
                                    </w:rPr>
                                    <w:br/>
                                    <w:t xml:space="preserve">Postcode </w:t>
                                  </w:r>
                                </w:p>
                                <w:p w:rsidR="00497FAE" w:rsidRPr="004F209C" w:rsidRDefault="00497FAE" w:rsidP="004F209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Date</w:t>
                                  </w:r>
                                </w:p>
                                <w:p w:rsidR="00497FAE" w:rsidRDefault="00497F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C418F" id="Text Box 2" o:spid="_x0000_s1028" type="#_x0000_t202" style="position:absolute;margin-left:293.7pt;margin-top:11.9pt;width:115.1pt;height: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" fillcolor="white [3201]" strokecolor="white [3212]" strokeweight=".5pt">
                      <v:textbox>
                        <w:txbxContent>
                          <w:p w:rsidR="00497FAE" w:rsidRDefault="00497FAE" w:rsidP="004F209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Your name 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Address </w:t>
                            </w:r>
                            <w:r>
                              <w:rPr>
                                <w:i/>
                              </w:rPr>
                              <w:br/>
                              <w:t>Town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Postcode </w:t>
                            </w:r>
                          </w:p>
                          <w:p w:rsidR="00497FAE" w:rsidRPr="004F209C" w:rsidRDefault="00497FAE" w:rsidP="004F209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Date</w:t>
                            </w:r>
                          </w:p>
                          <w:p w:rsidR="00497FAE" w:rsidRDefault="00497FAE"/>
                        </w:txbxContent>
                      </v:textbox>
                    </v:shape>
                  </w:pict>
                </mc:Fallback>
              </mc:AlternateContent>
            </w:r>
          </w:p>
          <w:p w:rsidR="009E6DF3" w:rsidRDefault="004F209C" w:rsidP="00B04D31">
            <w:r>
              <w:rPr>
                <w:i/>
              </w:rPr>
              <w:t>[</w:t>
            </w:r>
            <w:r w:rsidR="009E6DF3" w:rsidRPr="009E6DF3">
              <w:rPr>
                <w:i/>
              </w:rPr>
              <w:t>First name surname</w:t>
            </w:r>
            <w:r>
              <w:rPr>
                <w:i/>
              </w:rPr>
              <w:t>]</w:t>
            </w:r>
            <w:r w:rsidR="009E6DF3">
              <w:t xml:space="preserve"> MP</w:t>
            </w:r>
          </w:p>
          <w:p w:rsidR="009E6DF3" w:rsidRDefault="009E6DF3" w:rsidP="00B04D31">
            <w:r>
              <w:t>House of Commons</w:t>
            </w:r>
          </w:p>
          <w:p w:rsidR="009E6DF3" w:rsidRDefault="009E6DF3" w:rsidP="00B04D31">
            <w:r>
              <w:t>London</w:t>
            </w:r>
          </w:p>
          <w:p w:rsidR="009E6DF3" w:rsidRDefault="009E6DF3" w:rsidP="00B04D31">
            <w:r>
              <w:t>SW1A 0AA</w:t>
            </w:r>
          </w:p>
          <w:p w:rsidR="009E6DF3" w:rsidRDefault="009E6DF3" w:rsidP="00B04D31"/>
          <w:p w:rsidR="002D799E" w:rsidRDefault="002D799E" w:rsidP="00B04D31"/>
          <w:p w:rsidR="002D799E" w:rsidRDefault="002D799E" w:rsidP="00B04D31"/>
          <w:p w:rsidR="009E6DF3" w:rsidRPr="009E6DF3" w:rsidRDefault="009E6DF3" w:rsidP="00B04D31">
            <w:pPr>
              <w:rPr>
                <w:i/>
              </w:rPr>
            </w:pPr>
            <w:r>
              <w:t xml:space="preserve">Dear </w:t>
            </w:r>
            <w:r w:rsidR="004F209C" w:rsidRPr="004F209C">
              <w:rPr>
                <w:i/>
              </w:rPr>
              <w:t>[</w:t>
            </w:r>
            <w:r w:rsidRPr="009E6DF3">
              <w:rPr>
                <w:i/>
              </w:rPr>
              <w:t>MP’s name</w:t>
            </w:r>
            <w:r w:rsidR="004F209C">
              <w:rPr>
                <w:i/>
              </w:rPr>
              <w:t>]</w:t>
            </w:r>
            <w:r w:rsidRPr="009E6DF3">
              <w:rPr>
                <w:i/>
              </w:rPr>
              <w:t xml:space="preserve"> </w:t>
            </w:r>
          </w:p>
          <w:p w:rsidR="009E6DF3" w:rsidRDefault="009E6DF3" w:rsidP="00B04D31">
            <w:bookmarkStart w:id="0" w:name="_GoBack"/>
            <w:bookmarkEnd w:id="0"/>
          </w:p>
          <w:p w:rsidR="009E6DF3" w:rsidRDefault="009E6DF3" w:rsidP="00B04D31">
            <w:r>
              <w:t xml:space="preserve">RE: </w:t>
            </w:r>
            <w:r w:rsidR="00656602">
              <w:t>Supported Ho</w:t>
            </w:r>
            <w:r w:rsidR="00497FAE">
              <w:t>using Westminster Hall Debate</w:t>
            </w:r>
            <w:r w:rsidR="00FA37E4">
              <w:t xml:space="preserve"> 4pm</w:t>
            </w:r>
            <w:r w:rsidR="00497FAE">
              <w:t xml:space="preserve"> - 4.30pm</w:t>
            </w:r>
            <w:r w:rsidR="00FA37E4">
              <w:t xml:space="preserve">, </w:t>
            </w:r>
            <w:r w:rsidR="00656602">
              <w:t>10 October</w:t>
            </w:r>
          </w:p>
          <w:p w:rsidR="009E6DF3" w:rsidRDefault="009E6DF3" w:rsidP="002D799E">
            <w:pPr>
              <w:tabs>
                <w:tab w:val="left" w:pos="5560"/>
              </w:tabs>
            </w:pPr>
          </w:p>
          <w:p w:rsidR="009E6DF3" w:rsidRPr="004F209C" w:rsidRDefault="009E6DF3" w:rsidP="00B04D31">
            <w:pPr>
              <w:rPr>
                <w:i/>
              </w:rPr>
            </w:pPr>
            <w:r w:rsidRPr="004F209C">
              <w:rPr>
                <w:i/>
              </w:rPr>
              <w:t>Say why supported housing is important to you and how it helps you or your family in your local area</w:t>
            </w:r>
            <w:r w:rsidR="004F209C" w:rsidRPr="004F209C">
              <w:rPr>
                <w:i/>
              </w:rPr>
              <w:t>?</w:t>
            </w:r>
            <w:r w:rsidRPr="004F209C">
              <w:rPr>
                <w:i/>
              </w:rPr>
              <w:t xml:space="preserve"> </w:t>
            </w:r>
          </w:p>
          <w:p w:rsidR="009E6DF3" w:rsidRDefault="009E6DF3" w:rsidP="00B04D31"/>
          <w:p w:rsidR="009E6DF3" w:rsidRDefault="009E6DF3" w:rsidP="00B04D31">
            <w:r>
              <w:t xml:space="preserve">Key messages: </w:t>
            </w:r>
          </w:p>
          <w:p w:rsidR="009E6DF3" w:rsidRDefault="009E6DF3" w:rsidP="00B04D31"/>
          <w:p w:rsidR="004F209C" w:rsidRDefault="009E6DF3" w:rsidP="007D59E4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That's why I am backing the Starts at Home campaign </w:t>
            </w:r>
            <w:r w:rsidR="007D59E4">
              <w:t>(</w:t>
            </w:r>
            <w:r w:rsidR="007D59E4" w:rsidRPr="007D59E4">
              <w:t>http://startsathome.org.uk</w:t>
            </w:r>
            <w:r w:rsidR="007D59E4">
              <w:t xml:space="preserve">) </w:t>
            </w:r>
          </w:p>
          <w:p w:rsidR="004F209C" w:rsidRDefault="004F209C" w:rsidP="007D59E4"/>
          <w:p w:rsidR="009E6DF3" w:rsidRDefault="004F209C" w:rsidP="007D59E4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Starts at Home</w:t>
            </w:r>
            <w:r w:rsidR="009E6DF3">
              <w:t xml:space="preserve"> celebrates </w:t>
            </w:r>
            <w:r>
              <w:t>how supported housing has helped hundreds of thousands of people gain their independence</w:t>
            </w:r>
            <w:r w:rsidR="009E6DF3">
              <w:t xml:space="preserve">. </w:t>
            </w:r>
          </w:p>
          <w:p w:rsidR="004F209C" w:rsidRDefault="004F209C" w:rsidP="007D59E4"/>
          <w:p w:rsidR="009E6DF3" w:rsidRPr="006F3947" w:rsidRDefault="004F209C" w:rsidP="007D59E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6F3947">
              <w:lastRenderedPageBreak/>
              <w:t xml:space="preserve">Ask your MP to champion supported housing in Parliament </w:t>
            </w:r>
            <w:r w:rsidR="00FA37E4" w:rsidRPr="006F3947">
              <w:t xml:space="preserve">during a </w:t>
            </w:r>
            <w:r w:rsidR="00A438B1" w:rsidRPr="006F3947">
              <w:t xml:space="preserve">Westminster </w:t>
            </w:r>
            <w:r w:rsidR="00FA37E4" w:rsidRPr="006F3947">
              <w:t xml:space="preserve">debate tabled by Peter Aldous MP on the future funding of supported housing at 4pm, 10 October. </w:t>
            </w:r>
            <w:r w:rsidRPr="006F3947">
              <w:t xml:space="preserve"> </w:t>
            </w:r>
          </w:p>
          <w:p w:rsidR="009E6DF3" w:rsidRDefault="009E6DF3" w:rsidP="009E6DF3"/>
          <w:p w:rsidR="009E6DF3" w:rsidRDefault="004F209C" w:rsidP="009E6DF3">
            <w:pPr>
              <w:rPr>
                <w:i/>
              </w:rPr>
            </w:pPr>
            <w:r>
              <w:rPr>
                <w:i/>
              </w:rPr>
              <w:t>[Thank your MP and tell them you look forward to hearing from them soon.]</w:t>
            </w:r>
            <w:r>
              <w:rPr>
                <w:i/>
              </w:rPr>
              <w:br/>
            </w:r>
          </w:p>
          <w:p w:rsidR="009E6DF3" w:rsidRDefault="004F209C" w:rsidP="00B04D31">
            <w:r>
              <w:rPr>
                <w:i/>
              </w:rPr>
              <w:t xml:space="preserve">[Your signature] </w:t>
            </w:r>
            <w:r>
              <w:rPr>
                <w:i/>
              </w:rPr>
              <w:br/>
            </w:r>
            <w:r>
              <w:rPr>
                <w:i/>
              </w:rPr>
              <w:br/>
              <w:t xml:space="preserve">[Your name] </w:t>
            </w:r>
          </w:p>
          <w:p w:rsidR="009E6DF3" w:rsidRDefault="009E6DF3" w:rsidP="00B04D31"/>
        </w:tc>
      </w:tr>
    </w:tbl>
    <w:p w:rsidR="002D799E" w:rsidRPr="002D799E" w:rsidRDefault="002D799E" w:rsidP="004F209C">
      <w:pPr>
        <w:rPr>
          <w:rFonts w:ascii="Proxima Nova Soft" w:hAnsi="Proxima Nova Soft"/>
          <w:b/>
        </w:rPr>
      </w:pPr>
      <w:r>
        <w:rPr>
          <w:rFonts w:ascii="Proxima Nova Soft" w:hAnsi="Proxima Nova Soft"/>
          <w:b/>
        </w:rPr>
        <w:lastRenderedPageBreak/>
        <w:br/>
      </w:r>
      <w:r w:rsidRPr="002D799E">
        <w:rPr>
          <w:rFonts w:ascii="Proxima Nova Soft" w:hAnsi="Proxima Nova Soft"/>
          <w:b/>
        </w:rPr>
        <w:t>If you have any q</w:t>
      </w:r>
      <w:r w:rsidR="00EB1EEC">
        <w:rPr>
          <w:rFonts w:ascii="Proxima Nova Soft" w:hAnsi="Proxima Nova Soft"/>
          <w:b/>
        </w:rPr>
        <w:t>uestion then contact Barry Hartness</w:t>
      </w:r>
      <w:r w:rsidRPr="002D799E">
        <w:rPr>
          <w:rFonts w:ascii="Proxima Nova Soft" w:hAnsi="Proxima Nova Soft"/>
          <w:b/>
        </w:rPr>
        <w:t xml:space="preserve">, </w:t>
      </w:r>
      <w:r w:rsidR="00EB1EEC">
        <w:rPr>
          <w:rFonts w:ascii="Proxima Nova Soft" w:hAnsi="Proxima Nova Soft"/>
          <w:b/>
        </w:rPr>
        <w:t>Public Affairs Officer</w:t>
      </w:r>
      <w:r w:rsidRPr="002D799E">
        <w:rPr>
          <w:rFonts w:ascii="Proxima Nova Soft" w:hAnsi="Proxima Nova Soft"/>
          <w:b/>
        </w:rPr>
        <w:t xml:space="preserve">, National Housing Federation, on </w:t>
      </w:r>
      <w:hyperlink r:id="rId8" w:history="1">
        <w:r w:rsidR="00EB1EEC" w:rsidRPr="00903D4C">
          <w:rPr>
            <w:rStyle w:val="Hyperlink"/>
            <w:rFonts w:ascii="Proxima Nova Soft" w:hAnsi="Proxima Nova Soft"/>
            <w:b/>
          </w:rPr>
          <w:t>barry.hartness@housing.org.uk</w:t>
        </w:r>
      </w:hyperlink>
      <w:r w:rsidR="00EB1EEC">
        <w:rPr>
          <w:rFonts w:ascii="Proxima Nova Soft" w:hAnsi="Proxima Nova Soft"/>
          <w:b/>
        </w:rPr>
        <w:t xml:space="preserve"> or 020 7067 108</w:t>
      </w:r>
      <w:r w:rsidRPr="002D799E">
        <w:rPr>
          <w:rFonts w:ascii="Proxima Nova Soft" w:hAnsi="Proxima Nova Soft"/>
          <w:b/>
        </w:rPr>
        <w:t xml:space="preserve">7.  </w:t>
      </w:r>
    </w:p>
    <w:sectPr w:rsidR="002D799E" w:rsidRPr="002D799E" w:rsidSect="007D59E4">
      <w:pgSz w:w="11906" w:h="16838"/>
      <w:pgMar w:top="851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Soft">
    <w:altName w:val="Arial"/>
    <w:panose1 w:val="00000000000000000000"/>
    <w:charset w:val="00"/>
    <w:family w:val="modern"/>
    <w:notTrueType/>
    <w:pitch w:val="variable"/>
    <w:sig w:usb0="A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AF9"/>
    <w:multiLevelType w:val="hybridMultilevel"/>
    <w:tmpl w:val="9386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92FB0"/>
    <w:multiLevelType w:val="hybridMultilevel"/>
    <w:tmpl w:val="97B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6A"/>
    <w:rsid w:val="00030416"/>
    <w:rsid w:val="000A5A4F"/>
    <w:rsid w:val="000B3F7C"/>
    <w:rsid w:val="00246C16"/>
    <w:rsid w:val="002D0781"/>
    <w:rsid w:val="002D799E"/>
    <w:rsid w:val="00497FAE"/>
    <w:rsid w:val="004F209C"/>
    <w:rsid w:val="00656602"/>
    <w:rsid w:val="006B5EAC"/>
    <w:rsid w:val="006F3947"/>
    <w:rsid w:val="007178D0"/>
    <w:rsid w:val="007D59E4"/>
    <w:rsid w:val="008338C8"/>
    <w:rsid w:val="008A7C2A"/>
    <w:rsid w:val="008D7203"/>
    <w:rsid w:val="009E6DF3"/>
    <w:rsid w:val="00A438B1"/>
    <w:rsid w:val="00A54D4E"/>
    <w:rsid w:val="00B04D31"/>
    <w:rsid w:val="00B8550F"/>
    <w:rsid w:val="00C205C6"/>
    <w:rsid w:val="00C4628E"/>
    <w:rsid w:val="00D843A3"/>
    <w:rsid w:val="00DC0301"/>
    <w:rsid w:val="00E8076A"/>
    <w:rsid w:val="00EB1EEC"/>
    <w:rsid w:val="00F67E87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FB06"/>
  <w15:docId w15:val="{9EC429BC-868B-4226-9B7A-3A13BDC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E6D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510">
          <w:marLeft w:val="0"/>
          <w:marRight w:val="0"/>
          <w:marTop w:val="6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hartness@housing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yworkforyo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EC5F-43D0-4FDA-AB1B-6EBDDEB4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1546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Pierce</dc:creator>
  <cp:lastModifiedBy>Ella Cheney</cp:lastModifiedBy>
  <cp:revision>5</cp:revision>
  <cp:lastPrinted>2016-08-11T15:29:00Z</cp:lastPrinted>
  <dcterms:created xsi:type="dcterms:W3CDTF">2017-09-25T13:13:00Z</dcterms:created>
  <dcterms:modified xsi:type="dcterms:W3CDTF">2017-09-25T13:30:00Z</dcterms:modified>
</cp:coreProperties>
</file>